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5E6E90C8" w:rsidR="006E73CB" w:rsidRPr="00BA19A7" w:rsidRDefault="003873F2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3873F2">
        <w:rPr>
          <w:rFonts w:ascii="Times New Roman" w:hAnsi="Times New Roman"/>
          <w:bCs/>
          <w:sz w:val="28"/>
          <w:szCs w:val="28"/>
        </w:rPr>
        <w:t>для организации подключения (технологического присоединения) газоиспользующего оборудования к сети газораспределения в рамках догазификации: Пермский край, м.о. Пермский, с. Лобаново, ул. Рубиновая, д.14а (кад. №59:32:3960006:7637)</w:t>
      </w:r>
      <w:r w:rsidR="000D2688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ых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387B427E" w14:textId="5C7F7872" w:rsidR="00761A16" w:rsidRDefault="001435D4" w:rsidP="00D57730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302BD">
        <w:rPr>
          <w:rFonts w:eastAsia="Calibri"/>
          <w:bCs/>
          <w:color w:val="auto"/>
          <w:sz w:val="28"/>
          <w:szCs w:val="28"/>
        </w:rPr>
        <w:t>59</w:t>
      </w:r>
      <w:r w:rsidR="00433460" w:rsidRPr="00433460">
        <w:rPr>
          <w:rFonts w:eastAsia="Calibri"/>
          <w:bCs/>
          <w:color w:val="auto"/>
          <w:sz w:val="28"/>
          <w:szCs w:val="28"/>
        </w:rPr>
        <w:t>:32:</w:t>
      </w:r>
      <w:r w:rsidR="00A25FA9">
        <w:rPr>
          <w:rFonts w:eastAsia="Calibri"/>
          <w:bCs/>
          <w:color w:val="auto"/>
          <w:sz w:val="28"/>
          <w:szCs w:val="28"/>
        </w:rPr>
        <w:t>39</w:t>
      </w:r>
      <w:r w:rsidR="003873F2">
        <w:rPr>
          <w:rFonts w:eastAsia="Calibri"/>
          <w:bCs/>
          <w:color w:val="auto"/>
          <w:sz w:val="28"/>
          <w:szCs w:val="28"/>
        </w:rPr>
        <w:t>6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3873F2">
        <w:rPr>
          <w:rFonts w:eastAsia="Calibri"/>
          <w:bCs/>
          <w:color w:val="auto"/>
          <w:sz w:val="28"/>
          <w:szCs w:val="28"/>
        </w:rPr>
        <w:t>6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3873F2">
        <w:rPr>
          <w:rFonts w:eastAsia="Calibri"/>
          <w:bCs/>
          <w:color w:val="auto"/>
          <w:sz w:val="28"/>
          <w:szCs w:val="28"/>
        </w:rPr>
        <w:t>7047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8302BD">
        <w:rPr>
          <w:rFonts w:eastAsia="Calibri"/>
          <w:bCs/>
          <w:color w:val="auto"/>
          <w:sz w:val="28"/>
          <w:szCs w:val="28"/>
        </w:rPr>
        <w:t>1</w:t>
      </w:r>
      <w:r w:rsidR="00856823">
        <w:rPr>
          <w:rFonts w:eastAsia="Calibri"/>
          <w:bCs/>
          <w:color w:val="auto"/>
          <w:sz w:val="28"/>
          <w:szCs w:val="28"/>
        </w:rPr>
        <w:t>8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856823" w:rsidRPr="00856823">
        <w:rPr>
          <w:rFonts w:eastAsia="Calibri"/>
          <w:bCs/>
          <w:color w:val="auto"/>
          <w:sz w:val="28"/>
          <w:szCs w:val="28"/>
        </w:rPr>
        <w:t>Пермский край, Пермский р-н, Лобановское сельское поселение, с. Лобаново</w:t>
      </w:r>
      <w:r w:rsidR="00856823">
        <w:rPr>
          <w:rFonts w:eastAsia="Calibri"/>
          <w:bCs/>
          <w:color w:val="auto"/>
          <w:sz w:val="28"/>
          <w:szCs w:val="28"/>
        </w:rPr>
        <w:t>;</w:t>
      </w:r>
    </w:p>
    <w:p w14:paraId="52B0A6EE" w14:textId="7CD7B0B5" w:rsidR="00856823" w:rsidRDefault="00856823" w:rsidP="00856823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>
        <w:rPr>
          <w:rFonts w:eastAsia="Calibri"/>
          <w:bCs/>
          <w:color w:val="auto"/>
          <w:sz w:val="28"/>
          <w:szCs w:val="28"/>
        </w:rPr>
        <w:t>59</w:t>
      </w:r>
      <w:r w:rsidRPr="00433460">
        <w:rPr>
          <w:rFonts w:eastAsia="Calibri"/>
          <w:bCs/>
          <w:color w:val="auto"/>
          <w:sz w:val="28"/>
          <w:szCs w:val="28"/>
        </w:rPr>
        <w:t>:32:</w:t>
      </w:r>
      <w:r>
        <w:rPr>
          <w:rFonts w:eastAsia="Calibri"/>
          <w:bCs/>
          <w:color w:val="auto"/>
          <w:sz w:val="28"/>
          <w:szCs w:val="28"/>
        </w:rPr>
        <w:t>396</w:t>
      </w:r>
      <w:r w:rsidRPr="00433460">
        <w:rPr>
          <w:rFonts w:eastAsia="Calibri"/>
          <w:bCs/>
          <w:color w:val="auto"/>
          <w:sz w:val="28"/>
          <w:szCs w:val="28"/>
        </w:rPr>
        <w:t>000</w:t>
      </w:r>
      <w:r>
        <w:rPr>
          <w:rFonts w:eastAsia="Calibri"/>
          <w:bCs/>
          <w:color w:val="auto"/>
          <w:sz w:val="28"/>
          <w:szCs w:val="28"/>
        </w:rPr>
        <w:t>6</w:t>
      </w:r>
      <w:r w:rsidRPr="00433460">
        <w:rPr>
          <w:rFonts w:eastAsia="Calibri"/>
          <w:bCs/>
          <w:color w:val="auto"/>
          <w:sz w:val="28"/>
          <w:szCs w:val="28"/>
        </w:rPr>
        <w:t>:</w:t>
      </w:r>
      <w:r>
        <w:rPr>
          <w:rFonts w:eastAsia="Calibri"/>
          <w:bCs/>
          <w:color w:val="auto"/>
          <w:sz w:val="28"/>
          <w:szCs w:val="28"/>
        </w:rPr>
        <w:t>70</w:t>
      </w:r>
      <w:r>
        <w:rPr>
          <w:rFonts w:eastAsia="Calibri"/>
          <w:bCs/>
          <w:color w:val="auto"/>
          <w:sz w:val="28"/>
          <w:szCs w:val="28"/>
        </w:rPr>
        <w:t>79</w:t>
      </w:r>
      <w:r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>
        <w:rPr>
          <w:rFonts w:eastAsia="Calibri"/>
          <w:bCs/>
          <w:color w:val="auto"/>
          <w:sz w:val="28"/>
          <w:szCs w:val="28"/>
        </w:rPr>
        <w:t>72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>
        <w:rPr>
          <w:rFonts w:eastAsia="Calibri"/>
          <w:bCs/>
          <w:color w:val="auto"/>
          <w:sz w:val="28"/>
          <w:szCs w:val="28"/>
        </w:rPr>
        <w:t xml:space="preserve"> </w:t>
      </w:r>
      <w:r w:rsidRPr="00856823">
        <w:rPr>
          <w:rFonts w:eastAsia="Calibri"/>
          <w:bCs/>
          <w:color w:val="auto"/>
          <w:sz w:val="28"/>
          <w:szCs w:val="28"/>
        </w:rPr>
        <w:t>Пермский край, Пермский р-н, Лобановское сельское поселение, с. Лобаново</w:t>
      </w:r>
      <w:r>
        <w:rPr>
          <w:rFonts w:eastAsia="Calibri"/>
          <w:bCs/>
          <w:color w:val="auto"/>
          <w:sz w:val="28"/>
          <w:szCs w:val="28"/>
        </w:rPr>
        <w:t>,</w:t>
      </w:r>
    </w:p>
    <w:p w14:paraId="15DD6B40" w14:textId="6CCFEDDA" w:rsidR="003873F2" w:rsidRDefault="00856823" w:rsidP="00D57730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>общей площадью 90 кв.м.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57730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192</cp:revision>
  <dcterms:created xsi:type="dcterms:W3CDTF">2023-08-03T05:43:00Z</dcterms:created>
  <dcterms:modified xsi:type="dcterms:W3CDTF">2026-05-06T11:28:00Z</dcterms:modified>
</cp:coreProperties>
</file>